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</w:tblBorders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5001C545" w14:textId="77777777" w:rsidTr="00736BBE">
        <w:trPr>
          <w:trHeight w:val="619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14:paraId="5001C544" w14:textId="79A1131C" w:rsidR="00D92EAA" w:rsidRPr="00B10697" w:rsidRDefault="00D92EAA" w:rsidP="001C302C">
            <w:pPr>
              <w:pStyle w:val="Title"/>
              <w:rPr>
                <w:b/>
                <w:bCs/>
              </w:rPr>
            </w:pPr>
            <w:r w:rsidRPr="00B10697">
              <w:rPr>
                <w:b/>
                <w:bCs/>
                <w:sz w:val="32"/>
                <w:szCs w:val="32"/>
              </w:rPr>
              <w:t xml:space="preserve">NVCA </w:t>
            </w:r>
            <w:r w:rsidR="00EE71F6" w:rsidRPr="00B10697">
              <w:rPr>
                <w:b/>
                <w:bCs/>
                <w:sz w:val="32"/>
                <w:szCs w:val="32"/>
              </w:rPr>
              <w:t>form 5</w:t>
            </w:r>
            <w:r w:rsidR="00721897" w:rsidRPr="00B10697">
              <w:rPr>
                <w:b/>
                <w:bCs/>
                <w:sz w:val="32"/>
                <w:szCs w:val="32"/>
              </w:rPr>
              <w:t xml:space="preserve"> </w:t>
            </w:r>
            <w:r w:rsidR="001C302C" w:rsidRPr="00B10697">
              <w:rPr>
                <w:b/>
                <w:bCs/>
                <w:sz w:val="32"/>
                <w:szCs w:val="32"/>
              </w:rPr>
              <w:t xml:space="preserve">- </w:t>
            </w:r>
            <w:r w:rsidRPr="006D08D4">
              <w:rPr>
                <w:b/>
                <w:bCs/>
                <w:sz w:val="24"/>
                <w:szCs w:val="24"/>
              </w:rPr>
              <w:t xml:space="preserve">Expenses Claim </w:t>
            </w:r>
            <w:r w:rsidR="00721897" w:rsidRPr="006D08D4">
              <w:rPr>
                <w:b/>
                <w:bCs/>
                <w:sz w:val="24"/>
                <w:szCs w:val="24"/>
              </w:rPr>
              <w:t xml:space="preserve">and Donated Expenses </w:t>
            </w:r>
            <w:r w:rsidRPr="006D08D4">
              <w:rPr>
                <w:b/>
                <w:bCs/>
                <w:sz w:val="24"/>
                <w:szCs w:val="24"/>
              </w:rPr>
              <w:t>Form</w:t>
            </w:r>
          </w:p>
        </w:tc>
      </w:tr>
    </w:tbl>
    <w:p w14:paraId="0D8AF646" w14:textId="1782A2E6" w:rsidR="00963E53" w:rsidRPr="008E0915" w:rsidRDefault="004F1A84" w:rsidP="008E0915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  <w:color w:val="67003B" w:themeColor="accent1" w:themeShade="BF"/>
        </w:rPr>
      </w:pPr>
      <w:r w:rsidRPr="008E0915">
        <w:rPr>
          <w:b/>
          <w:bCs/>
          <w:color w:val="67003B" w:themeColor="accent1" w:themeShade="BF"/>
        </w:rPr>
        <w:t>Name __________________________________________</w:t>
      </w:r>
      <w:r w:rsidR="004D04F6" w:rsidRPr="008E0915">
        <w:rPr>
          <w:b/>
          <w:bCs/>
          <w:color w:val="67003B" w:themeColor="accent1" w:themeShade="BF"/>
        </w:rPr>
        <w:t>________________</w:t>
      </w:r>
    </w:p>
    <w:p w14:paraId="3DD21331" w14:textId="77777777" w:rsidR="004D04F6" w:rsidRPr="008E0915" w:rsidRDefault="004D04F6" w:rsidP="008E0915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  <w:color w:val="67003B" w:themeColor="accent1" w:themeShade="BF"/>
        </w:rPr>
      </w:pPr>
    </w:p>
    <w:p w14:paraId="3F8B1F52" w14:textId="56D55511" w:rsidR="004D04F6" w:rsidRPr="008E0915" w:rsidRDefault="004D04F6" w:rsidP="008E0915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  <w:color w:val="67003B" w:themeColor="accent1" w:themeShade="BF"/>
        </w:rPr>
      </w:pPr>
      <w:r w:rsidRPr="008E0915">
        <w:rPr>
          <w:b/>
          <w:bCs/>
          <w:color w:val="67003B" w:themeColor="accent1" w:themeShade="BF"/>
        </w:rPr>
        <w:t>Date______________________</w:t>
      </w:r>
    </w:p>
    <w:p w14:paraId="1B1316D9" w14:textId="77777777" w:rsidR="004D04F6" w:rsidRPr="008E0915" w:rsidRDefault="004D04F6" w:rsidP="008E0915">
      <w:pPr>
        <w:spacing w:after="0" w:line="24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  <w:color w:val="67003B" w:themeColor="accent1" w:themeShade="BF"/>
        </w:rPr>
      </w:pPr>
    </w:p>
    <w:p w14:paraId="74C27E5A" w14:textId="5E55A769" w:rsidR="004D04F6" w:rsidRDefault="008E0915" w:rsidP="008E0915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8E0915">
        <w:rPr>
          <w:b/>
          <w:bCs/>
          <w:color w:val="67003B" w:themeColor="accent1" w:themeShade="BF"/>
        </w:rPr>
        <w:t>What is the expenditure for? ___________________________________________</w:t>
      </w:r>
    </w:p>
    <w:p w14:paraId="704DAD32" w14:textId="1D1B7071" w:rsidR="00435DBC" w:rsidRDefault="00391BE6" w:rsidP="00D3377E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</w:rPr>
      </w:pPr>
      <w:r w:rsidRPr="00D3377E">
        <w:rPr>
          <w:b/>
          <w:bCs/>
          <w:color w:val="67003B" w:themeColor="accent1" w:themeShade="BF"/>
        </w:rPr>
        <w:t xml:space="preserve">Even if you </w:t>
      </w:r>
      <w:r w:rsidR="00EE3BA6" w:rsidRPr="00D3377E">
        <w:rPr>
          <w:b/>
          <w:bCs/>
          <w:color w:val="67003B" w:themeColor="accent1" w:themeShade="BF"/>
        </w:rPr>
        <w:t xml:space="preserve">are </w:t>
      </w:r>
      <w:r w:rsidRPr="00D3377E">
        <w:rPr>
          <w:b/>
          <w:bCs/>
          <w:color w:val="67003B" w:themeColor="accent1" w:themeShade="BF"/>
        </w:rPr>
        <w:t xml:space="preserve">not claiming and </w:t>
      </w:r>
      <w:r w:rsidRPr="00D3377E">
        <w:rPr>
          <w:b/>
          <w:bCs/>
          <w:color w:val="67003B" w:themeColor="accent1" w:themeShade="BF"/>
        </w:rPr>
        <w:t>donating</w:t>
      </w:r>
      <w:r w:rsidRPr="00D3377E">
        <w:rPr>
          <w:b/>
          <w:bCs/>
          <w:color w:val="67003B" w:themeColor="accent1" w:themeShade="BF"/>
        </w:rPr>
        <w:t xml:space="preserve"> your expenditure</w:t>
      </w:r>
      <w:r w:rsidR="00EE3BA6" w:rsidRPr="00D3377E">
        <w:rPr>
          <w:b/>
          <w:bCs/>
          <w:color w:val="67003B" w:themeColor="accent1" w:themeShade="BF"/>
        </w:rPr>
        <w:t>,</w:t>
      </w:r>
      <w:r w:rsidRPr="00D3377E">
        <w:rPr>
          <w:b/>
          <w:bCs/>
          <w:color w:val="67003B" w:themeColor="accent1" w:themeShade="BF"/>
        </w:rPr>
        <w:t xml:space="preserve"> please list </w:t>
      </w:r>
      <w:r w:rsidRPr="00D3377E">
        <w:rPr>
          <w:b/>
          <w:bCs/>
          <w:color w:val="67003B" w:themeColor="accent1" w:themeShade="BF"/>
        </w:rPr>
        <w:t xml:space="preserve">the expenditure below so </w:t>
      </w:r>
      <w:r w:rsidR="00EE3BA6" w:rsidRPr="00D3377E">
        <w:rPr>
          <w:b/>
          <w:bCs/>
          <w:color w:val="67003B" w:themeColor="accent1" w:themeShade="BF"/>
        </w:rPr>
        <w:t>NVCA can account for both the expenditure and your donation.</w:t>
      </w:r>
    </w:p>
    <w:p w14:paraId="1C4FF6F2" w14:textId="59FC1FCC" w:rsidR="00D3377E" w:rsidRPr="00D3377E" w:rsidRDefault="00E94A34" w:rsidP="00E94A34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bCs/>
          <w:color w:val="67003B" w:themeColor="accent1" w:themeShade="BF"/>
        </w:rPr>
      </w:pPr>
      <w:r>
        <w:rPr>
          <w:b/>
          <w:bCs/>
          <w:color w:val="67003B" w:themeColor="accent1" w:themeShade="BF"/>
        </w:rPr>
        <w:t xml:space="preserve">Are you donating this expenditure?   Yes / No </w:t>
      </w:r>
    </w:p>
    <w:tbl>
      <w:tblPr>
        <w:tblStyle w:val="LightShading-Accent1"/>
        <w:tblW w:w="5000" w:type="pct"/>
        <w:tblLook w:val="0660" w:firstRow="1" w:lastRow="1" w:firstColumn="0" w:lastColumn="0" w:noHBand="1" w:noVBand="1"/>
      </w:tblPr>
      <w:tblGrid>
        <w:gridCol w:w="3258"/>
        <w:gridCol w:w="4248"/>
        <w:gridCol w:w="1277"/>
        <w:gridCol w:w="1287"/>
      </w:tblGrid>
      <w:tr w:rsidR="005577F9" w14:paraId="2FD38098" w14:textId="77777777" w:rsidTr="002D6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4C8BC3AC" w14:textId="5952BF71" w:rsidR="005577F9" w:rsidRDefault="004D04F6">
            <w:r>
              <w:t>Claim for</w:t>
            </w:r>
          </w:p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7808143" w14:textId="77777777" w:rsidR="005577F9" w:rsidRDefault="00B97A6A">
            <w:r>
              <w:t>List Invoices and Receipt</w:t>
            </w:r>
            <w:r>
              <w:rPr>
                <w:b w:val="0"/>
                <w:bCs w:val="0"/>
              </w:rPr>
              <w:t>s</w:t>
            </w:r>
          </w:p>
          <w:p w14:paraId="28DE747A" w14:textId="40FC6397" w:rsidR="00EE3BA6" w:rsidRDefault="00EE3BA6">
            <w:r>
              <w:t>Please attac</w:t>
            </w:r>
            <w:r>
              <w:rPr>
                <w:b w:val="0"/>
                <w:bCs w:val="0"/>
              </w:rPr>
              <w:t>h</w:t>
            </w:r>
            <w:r>
              <w:t xml:space="preserve"> the invoices / receipts</w:t>
            </w: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92741BC" w14:textId="7D0EE942" w:rsidR="005577F9" w:rsidRDefault="00C87739" w:rsidP="00C87739">
            <w:pPr>
              <w:jc w:val="center"/>
            </w:pPr>
            <w:r>
              <w:t>Nominal Code</w:t>
            </w: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EBD07FB" w14:textId="77777777" w:rsidR="005577F9" w:rsidRDefault="0071410A" w:rsidP="0071410A">
            <w:pPr>
              <w:jc w:val="center"/>
              <w:rPr>
                <w:b w:val="0"/>
                <w:bCs w:val="0"/>
              </w:rPr>
            </w:pPr>
            <w:r>
              <w:t>Amount</w:t>
            </w:r>
          </w:p>
          <w:p w14:paraId="7211CC32" w14:textId="5B1A0CFB" w:rsidR="0071410A" w:rsidRDefault="0071410A" w:rsidP="0071410A">
            <w:pPr>
              <w:jc w:val="center"/>
            </w:pPr>
            <w:r>
              <w:t>£ p</w:t>
            </w:r>
          </w:p>
        </w:tc>
      </w:tr>
      <w:tr w:rsidR="005577F9" w14:paraId="21B8A7C8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3289F317" w14:textId="40177CEE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13F8BEC" w14:textId="3AA86250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2DE7E362" w14:textId="591B771F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40AE9D0" w14:textId="5AAE0164" w:rsidR="005577F9" w:rsidRDefault="005577F9">
            <w:pPr>
              <w:pStyle w:val="DecimalAligned"/>
            </w:pPr>
          </w:p>
        </w:tc>
      </w:tr>
      <w:tr w:rsidR="005577F9" w14:paraId="457C34A2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4409679E" w14:textId="60208090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7D8E893" w14:textId="68D0777E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175F1085" w14:textId="0DB5CDA9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5096BE0" w14:textId="60784C6B" w:rsidR="005577F9" w:rsidRDefault="005577F9">
            <w:pPr>
              <w:pStyle w:val="DecimalAligned"/>
            </w:pPr>
          </w:p>
        </w:tc>
      </w:tr>
      <w:tr w:rsidR="005577F9" w14:paraId="6D43C8DE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48FC16E6" w14:textId="59F106CD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0A074C8D" w14:textId="20851436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55106C47" w14:textId="129F875E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216BC54" w14:textId="02187EB7" w:rsidR="005577F9" w:rsidRDefault="005577F9">
            <w:pPr>
              <w:pStyle w:val="DecimalAligned"/>
            </w:pPr>
          </w:p>
        </w:tc>
      </w:tr>
      <w:tr w:rsidR="005577F9" w14:paraId="2F81CD92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5C7DCB48" w14:textId="0E9ED54C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60EC72E1" w14:textId="2C6523A0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6A0006E4" w14:textId="0D18D2C1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1E153AE9" w14:textId="00C1DDCB" w:rsidR="005577F9" w:rsidRDefault="005577F9">
            <w:pPr>
              <w:pStyle w:val="DecimalAligned"/>
            </w:pPr>
          </w:p>
        </w:tc>
      </w:tr>
      <w:tr w:rsidR="005577F9" w14:paraId="4ED17BEF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21B8141C" w14:textId="7E696A85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2DE8473F" w14:textId="3F1479F5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430203E5" w14:textId="0C59F309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F5C3106" w14:textId="286667C7" w:rsidR="005577F9" w:rsidRDefault="005577F9">
            <w:pPr>
              <w:pStyle w:val="DecimalAligned"/>
            </w:pPr>
          </w:p>
        </w:tc>
      </w:tr>
      <w:tr w:rsidR="005577F9" w14:paraId="0AF32A19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41FBBAAB" w14:textId="2D286D13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1350716" w14:textId="40671EA1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1A5DD673" w14:textId="71CD473B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1CF8AC35" w14:textId="7BA7FC26" w:rsidR="005577F9" w:rsidRDefault="005577F9">
            <w:pPr>
              <w:pStyle w:val="DecimalAligned"/>
            </w:pPr>
          </w:p>
        </w:tc>
      </w:tr>
      <w:tr w:rsidR="005577F9" w14:paraId="2083416F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2DA2C771" w14:textId="02ED3604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58CA0308" w14:textId="4F0ECC65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58E32099" w14:textId="6B328DA7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1C666D7E" w14:textId="76813A12" w:rsidR="005577F9" w:rsidRDefault="005577F9">
            <w:pPr>
              <w:pStyle w:val="DecimalAligned"/>
            </w:pPr>
          </w:p>
        </w:tc>
      </w:tr>
      <w:tr w:rsidR="005577F9" w14:paraId="6287AE4D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6671FDD0" w14:textId="613DEF33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3E230122" w14:textId="05C42A98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5FEF56C2" w14:textId="0D713D2D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BE02F68" w14:textId="569DBB4D" w:rsidR="005577F9" w:rsidRDefault="005577F9">
            <w:pPr>
              <w:pStyle w:val="DecimalAligned"/>
            </w:pPr>
          </w:p>
        </w:tc>
      </w:tr>
      <w:tr w:rsidR="005577F9" w14:paraId="2DF59345" w14:textId="77777777" w:rsidTr="001C302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0A36B431" w14:textId="200E56C4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6FAB64B6" w14:textId="51A2ABE9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1D437AB4" w14:textId="4C44A46A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40C7041D" w14:textId="7C274F10" w:rsidR="005577F9" w:rsidRDefault="005577F9">
            <w:pPr>
              <w:pStyle w:val="DecimalAligned"/>
            </w:pPr>
          </w:p>
        </w:tc>
      </w:tr>
      <w:tr w:rsidR="005577F9" w14:paraId="275BB6AF" w14:textId="77777777" w:rsidTr="00726ACC">
        <w:tc>
          <w:tcPr>
            <w:tcW w:w="1618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411F8386" w14:textId="61236283" w:rsidR="005577F9" w:rsidRDefault="005577F9"/>
        </w:tc>
        <w:tc>
          <w:tcPr>
            <w:tcW w:w="210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1059421" w14:textId="68A9E74E" w:rsidR="005577F9" w:rsidRDefault="005577F9">
            <w:pPr>
              <w:pStyle w:val="DecimalAligned"/>
            </w:pPr>
          </w:p>
        </w:tc>
        <w:tc>
          <w:tcPr>
            <w:tcW w:w="634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shd w:val="clear" w:color="auto" w:fill="D9D9D9" w:themeFill="background1" w:themeFillShade="D9"/>
          </w:tcPr>
          <w:p w14:paraId="7E1097C4" w14:textId="006451C6" w:rsidR="005577F9" w:rsidRDefault="005577F9">
            <w:pPr>
              <w:pStyle w:val="DecimalAligned"/>
            </w:pP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5D9B3C0D" w14:textId="0B110DB4" w:rsidR="005577F9" w:rsidRDefault="005577F9">
            <w:pPr>
              <w:pStyle w:val="DecimalAligned"/>
            </w:pPr>
          </w:p>
        </w:tc>
      </w:tr>
      <w:tr w:rsidR="00CF0CBF" w14:paraId="4514E859" w14:textId="77777777" w:rsidTr="00CF0C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361" w:type="pct"/>
            <w:gridSpan w:val="3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  <w:noWrap/>
          </w:tcPr>
          <w:p w14:paraId="3CFA8B80" w14:textId="6231EE22" w:rsidR="00CF0CBF" w:rsidRDefault="00CF0CBF" w:rsidP="00CF0CBF">
            <w:pPr>
              <w:pStyle w:val="DecimalAligned"/>
              <w:jc w:val="right"/>
            </w:pPr>
            <w:r w:rsidRPr="00B9159F">
              <w:rPr>
                <w:rFonts w:cstheme="minorBidi"/>
                <w:color w:val="67003B" w:themeColor="accent1" w:themeShade="BF"/>
                <w:lang w:eastAsia="ja-JP"/>
              </w:rPr>
              <w:t>Total</w:t>
            </w:r>
            <w:r w:rsidR="006B1825">
              <w:rPr>
                <w:rFonts w:cstheme="minorBidi"/>
                <w:color w:val="67003B" w:themeColor="accent1" w:themeShade="BF"/>
                <w:lang w:eastAsia="ja-JP"/>
              </w:rPr>
              <w:t xml:space="preserve"> Claimed</w:t>
            </w:r>
          </w:p>
        </w:tc>
        <w:tc>
          <w:tcPr>
            <w:tcW w:w="639" w:type="pct"/>
            <w:tcBorders>
              <w:top w:val="single" w:sz="4" w:space="0" w:color="8A0050" w:themeColor="accent1"/>
              <w:left w:val="single" w:sz="4" w:space="0" w:color="8A0050" w:themeColor="accent1"/>
              <w:bottom w:val="single" w:sz="4" w:space="0" w:color="8A0050" w:themeColor="accent1"/>
              <w:right w:val="single" w:sz="4" w:space="0" w:color="8A0050" w:themeColor="accent1"/>
            </w:tcBorders>
          </w:tcPr>
          <w:p w14:paraId="72C68623" w14:textId="77777777" w:rsidR="00CF0CBF" w:rsidRDefault="00CF0CBF">
            <w:pPr>
              <w:pStyle w:val="DecimalAligned"/>
            </w:pPr>
          </w:p>
        </w:tc>
      </w:tr>
    </w:tbl>
    <w:p w14:paraId="391FAC67" w14:textId="0E0A3F70" w:rsidR="005577F9" w:rsidRDefault="005577F9">
      <w:pPr>
        <w:pStyle w:val="FootnoteText"/>
      </w:pPr>
    </w:p>
    <w:p w14:paraId="4F081E79" w14:textId="1D8FB011" w:rsidR="003235DD" w:rsidRPr="00EE3BA6" w:rsidRDefault="000758A9" w:rsidP="003235DD">
      <w:pPr>
        <w:rPr>
          <w:b/>
          <w:bCs/>
          <w:color w:val="67003B" w:themeColor="accent1" w:themeShade="BF"/>
        </w:rPr>
      </w:pPr>
      <w:r w:rsidRPr="00EE3BA6">
        <w:rPr>
          <w:b/>
          <w:bCs/>
          <w:color w:val="67003B" w:themeColor="accent1" w:themeShade="BF"/>
        </w:rPr>
        <w:t xml:space="preserve">Claims will be paid to your bank account. Please provide the following </w:t>
      </w:r>
      <w:proofErr w:type="gramStart"/>
      <w:r w:rsidRPr="00EE3BA6">
        <w:rPr>
          <w:b/>
          <w:bCs/>
          <w:color w:val="67003B" w:themeColor="accent1" w:themeShade="BF"/>
        </w:rPr>
        <w:t>information:-</w:t>
      </w:r>
      <w:proofErr w:type="gramEnd"/>
    </w:p>
    <w:p w14:paraId="7C0D984D" w14:textId="3B2BD278" w:rsidR="003716F2" w:rsidRPr="00EE3BA6" w:rsidRDefault="003716F2" w:rsidP="003235DD">
      <w:pPr>
        <w:rPr>
          <w:b/>
          <w:bCs/>
          <w:color w:val="67003B" w:themeColor="accent1" w:themeShade="BF"/>
        </w:rPr>
      </w:pPr>
      <w:r w:rsidRPr="00EE3BA6">
        <w:rPr>
          <w:b/>
          <w:bCs/>
          <w:color w:val="67003B" w:themeColor="accent1" w:themeShade="BF"/>
        </w:rPr>
        <w:t xml:space="preserve">Bank Name ____________________   Sort </w:t>
      </w:r>
      <w:proofErr w:type="gramStart"/>
      <w:r w:rsidRPr="00EE3BA6">
        <w:rPr>
          <w:b/>
          <w:bCs/>
          <w:color w:val="67003B" w:themeColor="accent1" w:themeShade="BF"/>
        </w:rPr>
        <w:t>Code  _</w:t>
      </w:r>
      <w:proofErr w:type="gramEnd"/>
      <w:r w:rsidRPr="00EE3BA6">
        <w:rPr>
          <w:b/>
          <w:bCs/>
          <w:color w:val="67003B" w:themeColor="accent1" w:themeShade="BF"/>
        </w:rPr>
        <w:t>_-__</w:t>
      </w:r>
      <w:r w:rsidR="00C97B5B" w:rsidRPr="00EE3BA6">
        <w:rPr>
          <w:b/>
          <w:bCs/>
          <w:color w:val="67003B" w:themeColor="accent1" w:themeShade="BF"/>
        </w:rPr>
        <w:t>-__</w:t>
      </w:r>
    </w:p>
    <w:p w14:paraId="7AF0A95F" w14:textId="18683B71" w:rsidR="003235DD" w:rsidRDefault="00C97B5B" w:rsidP="003235DD">
      <w:pPr>
        <w:rPr>
          <w:b/>
          <w:bCs/>
          <w:color w:val="67003B" w:themeColor="accent1" w:themeShade="BF"/>
        </w:rPr>
      </w:pPr>
      <w:r w:rsidRPr="00EE3BA6">
        <w:rPr>
          <w:b/>
          <w:bCs/>
          <w:color w:val="67003B" w:themeColor="accent1" w:themeShade="BF"/>
        </w:rPr>
        <w:t>Account Number ________________</w:t>
      </w:r>
      <w:r w:rsidR="00B068BE" w:rsidRPr="00EE3BA6">
        <w:rPr>
          <w:b/>
          <w:bCs/>
          <w:color w:val="67003B" w:themeColor="accent1" w:themeShade="BF"/>
        </w:rPr>
        <w:t xml:space="preserve">   Account Name ____________________</w:t>
      </w:r>
    </w:p>
    <w:p w14:paraId="0177C537" w14:textId="4B924E6C" w:rsidR="00D336DF" w:rsidRDefault="00AC667B" w:rsidP="003235DD">
      <w:pPr>
        <w:rPr>
          <w:b/>
          <w:bCs/>
          <w:color w:val="67003B" w:themeColor="accent1" w:themeShade="BF"/>
        </w:rPr>
      </w:pPr>
      <w:r>
        <w:rPr>
          <w:b/>
          <w:bCs/>
          <w:color w:val="67003B" w:themeColor="accent1" w:themeShade="BF"/>
        </w:rPr>
        <w:t>Signature of Claimant ___________________________________________</w:t>
      </w:r>
      <w:proofErr w:type="gramStart"/>
      <w:r>
        <w:rPr>
          <w:b/>
          <w:bCs/>
          <w:color w:val="67003B" w:themeColor="accent1" w:themeShade="BF"/>
        </w:rPr>
        <w:t xml:space="preserve">_  </w:t>
      </w:r>
      <w:r>
        <w:rPr>
          <w:b/>
          <w:bCs/>
          <w:color w:val="67003B" w:themeColor="accent1" w:themeShade="BF"/>
        </w:rPr>
        <w:softHyphen/>
      </w:r>
      <w:proofErr w:type="gramEnd"/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  <w:r>
        <w:rPr>
          <w:b/>
          <w:bCs/>
          <w:color w:val="67003B" w:themeColor="accent1" w:themeShade="BF"/>
        </w:rPr>
        <w:softHyphen/>
      </w:r>
    </w:p>
    <w:p w14:paraId="16DA9751" w14:textId="77777777" w:rsidR="00721897" w:rsidRDefault="00721897" w:rsidP="003235DD">
      <w:pPr>
        <w:tabs>
          <w:tab w:val="left" w:pos="8430"/>
        </w:tabs>
        <w:rPr>
          <w:b/>
          <w:bCs/>
          <w:color w:val="67003B" w:themeColor="accent1" w:themeShade="BF"/>
        </w:rPr>
      </w:pPr>
    </w:p>
    <w:p w14:paraId="48D16543" w14:textId="336723F1" w:rsidR="003235DD" w:rsidRDefault="006F3369" w:rsidP="003235DD">
      <w:pPr>
        <w:tabs>
          <w:tab w:val="left" w:pos="8430"/>
        </w:tabs>
      </w:pPr>
      <w:r w:rsidRPr="00D5187D">
        <w:rPr>
          <w:b/>
          <w:bCs/>
          <w:color w:val="67003B" w:themeColor="accent1" w:themeShade="BF"/>
        </w:rPr>
        <w:t>Please pass to Ia</w:t>
      </w:r>
      <w:r w:rsidR="00CB547F" w:rsidRPr="00D5187D">
        <w:rPr>
          <w:b/>
          <w:bCs/>
          <w:color w:val="67003B" w:themeColor="accent1" w:themeShade="BF"/>
        </w:rPr>
        <w:t>i</w:t>
      </w:r>
      <w:r w:rsidRPr="00D5187D">
        <w:rPr>
          <w:b/>
          <w:bCs/>
          <w:color w:val="67003B" w:themeColor="accent1" w:themeShade="BF"/>
        </w:rPr>
        <w:t>n Blair</w:t>
      </w:r>
      <w:r w:rsidR="00CB547F" w:rsidRPr="00D5187D">
        <w:rPr>
          <w:b/>
          <w:bCs/>
          <w:color w:val="67003B" w:themeColor="accent1" w:themeShade="BF"/>
        </w:rPr>
        <w:t xml:space="preserve"> or email to</w:t>
      </w:r>
      <w:r w:rsidR="00CB547F">
        <w:t xml:space="preserve"> </w:t>
      </w:r>
      <w:hyperlink r:id="rId11" w:history="1">
        <w:r w:rsidR="00CB547F" w:rsidRPr="00450B69">
          <w:rPr>
            <w:rStyle w:val="Hyperlink"/>
          </w:rPr>
          <w:t>iain@redrambler.co.uk</w:t>
        </w:r>
      </w:hyperlink>
      <w:r w:rsidR="00CB547F">
        <w:t xml:space="preserve"> </w:t>
      </w:r>
    </w:p>
    <w:sectPr w:rsidR="003235DD">
      <w:footerReference w:type="default" r:id="rId12"/>
      <w:foot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7EB5" w14:textId="77777777" w:rsidR="00DB71FC" w:rsidRDefault="00DB71FC">
      <w:pPr>
        <w:spacing w:after="0" w:line="240" w:lineRule="auto"/>
      </w:pPr>
      <w:r>
        <w:separator/>
      </w:r>
    </w:p>
  </w:endnote>
  <w:endnote w:type="continuationSeparator" w:id="0">
    <w:p w14:paraId="780D50D7" w14:textId="77777777" w:rsidR="00DB71FC" w:rsidRDefault="00DB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C54F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50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91C" w14:textId="77777777" w:rsidR="00A11DA0" w:rsidRDefault="00336A4C" w:rsidP="003F6CC1">
    <w:pPr>
      <w:spacing w:after="0"/>
      <w:jc w:val="center"/>
      <w:rPr>
        <w:rFonts w:ascii="Helvetica" w:eastAsia="Times New Roman" w:hAnsi="Helvetica" w:cs="Helvetica"/>
        <w:color w:val="26282A"/>
        <w:sz w:val="20"/>
        <w:szCs w:val="20"/>
      </w:rPr>
    </w:pPr>
    <w:r>
      <w:rPr>
        <w:rFonts w:ascii="Helvetica" w:eastAsia="Times New Roman" w:hAnsi="Helvetica" w:cs="Helvetica"/>
        <w:color w:val="26282A"/>
        <w:sz w:val="20"/>
        <w:szCs w:val="20"/>
      </w:rPr>
      <w:t xml:space="preserve">“Newchurch Village Community Association” </w:t>
    </w:r>
    <w:r w:rsidR="007A38F9">
      <w:rPr>
        <w:rFonts w:ascii="Helvetica" w:eastAsia="Times New Roman" w:hAnsi="Helvetica" w:cs="Helvetica"/>
        <w:color w:val="26282A"/>
        <w:sz w:val="20"/>
        <w:szCs w:val="20"/>
      </w:rPr>
      <w:t>i</w:t>
    </w:r>
    <w:r>
      <w:rPr>
        <w:rFonts w:ascii="Helvetica" w:eastAsia="Times New Roman" w:hAnsi="Helvetica" w:cs="Helvetica"/>
        <w:color w:val="26282A"/>
        <w:sz w:val="20"/>
        <w:szCs w:val="20"/>
      </w:rPr>
      <w:t>s the working name of NVCA, a company limited by guarantee, Company Number 12027719</w:t>
    </w:r>
    <w:r w:rsidR="00C92567">
      <w:rPr>
        <w:rFonts w:ascii="Helvetica" w:eastAsia="Times New Roman" w:hAnsi="Helvetica" w:cs="Helvetica"/>
        <w:color w:val="26282A"/>
        <w:sz w:val="20"/>
        <w:szCs w:val="20"/>
      </w:rPr>
      <w:t xml:space="preserve"> - </w:t>
    </w:r>
    <w:r>
      <w:rPr>
        <w:rFonts w:ascii="Helvetica" w:eastAsia="Times New Roman" w:hAnsi="Helvetica" w:cs="Helvetica"/>
        <w:color w:val="26282A"/>
        <w:sz w:val="20"/>
        <w:szCs w:val="20"/>
      </w:rPr>
      <w:t>NVCA is a registered charity, charity number 1194179</w:t>
    </w:r>
  </w:p>
  <w:p w14:paraId="05CA47B8" w14:textId="2CBC59C8" w:rsidR="00C92567" w:rsidRPr="004D1788" w:rsidRDefault="003D2AB6" w:rsidP="003F6CC1">
    <w:pPr>
      <w:spacing w:after="0"/>
      <w:jc w:val="center"/>
      <w:rPr>
        <w:rFonts w:ascii="Helvetica" w:eastAsia="Times New Roman" w:hAnsi="Helvetica" w:cs="Helvetica"/>
        <w:color w:val="26282A"/>
        <w:sz w:val="16"/>
        <w:szCs w:val="16"/>
      </w:rPr>
    </w:pPr>
    <w:r w:rsidRPr="004D1788">
      <w:rPr>
        <w:rFonts w:ascii="Helvetica" w:eastAsia="Times New Roman" w:hAnsi="Helvetica" w:cs="Helvetica"/>
        <w:color w:val="26282A"/>
        <w:sz w:val="16"/>
        <w:szCs w:val="16"/>
      </w:rPr>
      <w:t>Registered</w:t>
    </w:r>
    <w:r w:rsidR="00C92567" w:rsidRPr="004D1788">
      <w:rPr>
        <w:rFonts w:ascii="Helvetica" w:eastAsia="Times New Roman" w:hAnsi="Helvetica" w:cs="Helvetica"/>
        <w:color w:val="26282A"/>
        <w:sz w:val="16"/>
        <w:szCs w:val="16"/>
      </w:rPr>
      <w:t xml:space="preserve"> office: 15a </w:t>
    </w:r>
    <w:r w:rsidRPr="004D1788">
      <w:rPr>
        <w:rFonts w:ascii="Helvetica" w:eastAsia="Times New Roman" w:hAnsi="Helvetica" w:cs="Helvetica"/>
        <w:color w:val="26282A"/>
        <w:sz w:val="16"/>
        <w:szCs w:val="16"/>
      </w:rPr>
      <w:t>Turnpike, Newchurch, Rossendale, Lancashire, BB4 9DU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5D9C" w14:textId="77777777" w:rsidR="00DB71FC" w:rsidRDefault="00DB71FC">
      <w:pPr>
        <w:spacing w:after="0" w:line="240" w:lineRule="auto"/>
      </w:pPr>
      <w:r>
        <w:separator/>
      </w:r>
    </w:p>
  </w:footnote>
  <w:footnote w:type="continuationSeparator" w:id="0">
    <w:p w14:paraId="2BC5CB72" w14:textId="77777777" w:rsidR="00DB71FC" w:rsidRDefault="00DB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65546">
    <w:abstractNumId w:val="11"/>
  </w:num>
  <w:num w:numId="2" w16cid:durableId="784884583">
    <w:abstractNumId w:val="9"/>
  </w:num>
  <w:num w:numId="3" w16cid:durableId="1320889456">
    <w:abstractNumId w:val="7"/>
  </w:num>
  <w:num w:numId="4" w16cid:durableId="523717411">
    <w:abstractNumId w:val="6"/>
  </w:num>
  <w:num w:numId="5" w16cid:durableId="1235895824">
    <w:abstractNumId w:val="5"/>
  </w:num>
  <w:num w:numId="6" w16cid:durableId="1946883133">
    <w:abstractNumId w:val="4"/>
  </w:num>
  <w:num w:numId="7" w16cid:durableId="1102191428">
    <w:abstractNumId w:val="8"/>
  </w:num>
  <w:num w:numId="8" w16cid:durableId="19403420">
    <w:abstractNumId w:val="3"/>
  </w:num>
  <w:num w:numId="9" w16cid:durableId="699552931">
    <w:abstractNumId w:val="2"/>
  </w:num>
  <w:num w:numId="10" w16cid:durableId="804158923">
    <w:abstractNumId w:val="1"/>
  </w:num>
  <w:num w:numId="11" w16cid:durableId="1149707259">
    <w:abstractNumId w:val="0"/>
  </w:num>
  <w:num w:numId="12" w16cid:durableId="1040201036">
    <w:abstractNumId w:val="14"/>
  </w:num>
  <w:num w:numId="13" w16cid:durableId="241379008">
    <w:abstractNumId w:val="12"/>
  </w:num>
  <w:num w:numId="14" w16cid:durableId="6589239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1106406">
    <w:abstractNumId w:val="17"/>
  </w:num>
  <w:num w:numId="16" w16cid:durableId="1872911331">
    <w:abstractNumId w:val="15"/>
  </w:num>
  <w:num w:numId="17" w16cid:durableId="1596326417">
    <w:abstractNumId w:val="10"/>
  </w:num>
  <w:num w:numId="18" w16cid:durableId="1773744518">
    <w:abstractNumId w:val="13"/>
  </w:num>
  <w:num w:numId="19" w16cid:durableId="1007176126">
    <w:abstractNumId w:val="18"/>
  </w:num>
  <w:num w:numId="20" w16cid:durableId="2072925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6"/>
    <w:rsid w:val="00001E7C"/>
    <w:rsid w:val="00010DA2"/>
    <w:rsid w:val="0002649E"/>
    <w:rsid w:val="000758A9"/>
    <w:rsid w:val="000C2537"/>
    <w:rsid w:val="000E17BB"/>
    <w:rsid w:val="000E4F41"/>
    <w:rsid w:val="00111F04"/>
    <w:rsid w:val="001C302C"/>
    <w:rsid w:val="001D0083"/>
    <w:rsid w:val="001D50E9"/>
    <w:rsid w:val="001E12F3"/>
    <w:rsid w:val="001E2E76"/>
    <w:rsid w:val="00227144"/>
    <w:rsid w:val="00277718"/>
    <w:rsid w:val="00291AB2"/>
    <w:rsid w:val="00292ADF"/>
    <w:rsid w:val="00292C3F"/>
    <w:rsid w:val="00295505"/>
    <w:rsid w:val="002B27D9"/>
    <w:rsid w:val="002D677E"/>
    <w:rsid w:val="002E118C"/>
    <w:rsid w:val="002F4909"/>
    <w:rsid w:val="00313138"/>
    <w:rsid w:val="003235DD"/>
    <w:rsid w:val="00336A4C"/>
    <w:rsid w:val="00345213"/>
    <w:rsid w:val="0034730D"/>
    <w:rsid w:val="00347E3E"/>
    <w:rsid w:val="0035028D"/>
    <w:rsid w:val="003534C3"/>
    <w:rsid w:val="0036272F"/>
    <w:rsid w:val="003716F2"/>
    <w:rsid w:val="00391BE6"/>
    <w:rsid w:val="003B70F5"/>
    <w:rsid w:val="003B7941"/>
    <w:rsid w:val="003C413F"/>
    <w:rsid w:val="003C4A4C"/>
    <w:rsid w:val="003D2AB6"/>
    <w:rsid w:val="003E3252"/>
    <w:rsid w:val="003F6CC1"/>
    <w:rsid w:val="003F7084"/>
    <w:rsid w:val="00414ED5"/>
    <w:rsid w:val="00427E57"/>
    <w:rsid w:val="00435DBC"/>
    <w:rsid w:val="00443796"/>
    <w:rsid w:val="0045381A"/>
    <w:rsid w:val="0047582B"/>
    <w:rsid w:val="00475CDF"/>
    <w:rsid w:val="00477572"/>
    <w:rsid w:val="004909FC"/>
    <w:rsid w:val="004A6816"/>
    <w:rsid w:val="004C19F1"/>
    <w:rsid w:val="004C5C4C"/>
    <w:rsid w:val="004C5C66"/>
    <w:rsid w:val="004D04F6"/>
    <w:rsid w:val="004D1788"/>
    <w:rsid w:val="004D345B"/>
    <w:rsid w:val="004D47FA"/>
    <w:rsid w:val="004F1A84"/>
    <w:rsid w:val="004F7C36"/>
    <w:rsid w:val="00501908"/>
    <w:rsid w:val="00513CC9"/>
    <w:rsid w:val="005502B9"/>
    <w:rsid w:val="005577F9"/>
    <w:rsid w:val="00580EA2"/>
    <w:rsid w:val="005B01DE"/>
    <w:rsid w:val="005C5BCC"/>
    <w:rsid w:val="005F7C02"/>
    <w:rsid w:val="00631E5C"/>
    <w:rsid w:val="00640F34"/>
    <w:rsid w:val="00651AFE"/>
    <w:rsid w:val="00651C5E"/>
    <w:rsid w:val="00656A39"/>
    <w:rsid w:val="00680442"/>
    <w:rsid w:val="00681DCF"/>
    <w:rsid w:val="006B1825"/>
    <w:rsid w:val="006B6988"/>
    <w:rsid w:val="006C2BF1"/>
    <w:rsid w:val="006D08D4"/>
    <w:rsid w:val="006E1933"/>
    <w:rsid w:val="006F3369"/>
    <w:rsid w:val="00703DBB"/>
    <w:rsid w:val="0071410A"/>
    <w:rsid w:val="00716403"/>
    <w:rsid w:val="0072083E"/>
    <w:rsid w:val="00721897"/>
    <w:rsid w:val="00726ACC"/>
    <w:rsid w:val="00733BC1"/>
    <w:rsid w:val="00736BBE"/>
    <w:rsid w:val="00740CBC"/>
    <w:rsid w:val="00741185"/>
    <w:rsid w:val="00771887"/>
    <w:rsid w:val="007A0509"/>
    <w:rsid w:val="007A2B72"/>
    <w:rsid w:val="007A38F9"/>
    <w:rsid w:val="007C10B3"/>
    <w:rsid w:val="00811029"/>
    <w:rsid w:val="0082080A"/>
    <w:rsid w:val="00822EEC"/>
    <w:rsid w:val="00844741"/>
    <w:rsid w:val="00863F31"/>
    <w:rsid w:val="008953E0"/>
    <w:rsid w:val="008A4CC2"/>
    <w:rsid w:val="008B7C3E"/>
    <w:rsid w:val="008E0915"/>
    <w:rsid w:val="008E7504"/>
    <w:rsid w:val="00903BBF"/>
    <w:rsid w:val="00914B4A"/>
    <w:rsid w:val="00927A64"/>
    <w:rsid w:val="009629FC"/>
    <w:rsid w:val="00963E53"/>
    <w:rsid w:val="009A687E"/>
    <w:rsid w:val="009B3BD4"/>
    <w:rsid w:val="009E2B48"/>
    <w:rsid w:val="009E4977"/>
    <w:rsid w:val="00A02072"/>
    <w:rsid w:val="00A109E3"/>
    <w:rsid w:val="00A11DA0"/>
    <w:rsid w:val="00A528B1"/>
    <w:rsid w:val="00A52C0E"/>
    <w:rsid w:val="00A549BD"/>
    <w:rsid w:val="00A77AD3"/>
    <w:rsid w:val="00A85AB1"/>
    <w:rsid w:val="00A9067C"/>
    <w:rsid w:val="00A91812"/>
    <w:rsid w:val="00A95067"/>
    <w:rsid w:val="00AC667B"/>
    <w:rsid w:val="00AD279F"/>
    <w:rsid w:val="00B068BE"/>
    <w:rsid w:val="00B07A7F"/>
    <w:rsid w:val="00B10697"/>
    <w:rsid w:val="00B13168"/>
    <w:rsid w:val="00B43864"/>
    <w:rsid w:val="00B43AD6"/>
    <w:rsid w:val="00B477D2"/>
    <w:rsid w:val="00B8402A"/>
    <w:rsid w:val="00B86673"/>
    <w:rsid w:val="00B9159F"/>
    <w:rsid w:val="00B9631A"/>
    <w:rsid w:val="00B97A6A"/>
    <w:rsid w:val="00BF2FA8"/>
    <w:rsid w:val="00C030F3"/>
    <w:rsid w:val="00C2281A"/>
    <w:rsid w:val="00C26178"/>
    <w:rsid w:val="00C33F4A"/>
    <w:rsid w:val="00C61A7F"/>
    <w:rsid w:val="00C87739"/>
    <w:rsid w:val="00C92567"/>
    <w:rsid w:val="00C97B5B"/>
    <w:rsid w:val="00CA1E22"/>
    <w:rsid w:val="00CB547F"/>
    <w:rsid w:val="00CE2F15"/>
    <w:rsid w:val="00CE71A6"/>
    <w:rsid w:val="00CE74CA"/>
    <w:rsid w:val="00CF0CBF"/>
    <w:rsid w:val="00D336DF"/>
    <w:rsid w:val="00D3377E"/>
    <w:rsid w:val="00D463EA"/>
    <w:rsid w:val="00D504B7"/>
    <w:rsid w:val="00D5187D"/>
    <w:rsid w:val="00D92EAA"/>
    <w:rsid w:val="00DB02A5"/>
    <w:rsid w:val="00DB25AF"/>
    <w:rsid w:val="00DB71FC"/>
    <w:rsid w:val="00DC7787"/>
    <w:rsid w:val="00DD58C6"/>
    <w:rsid w:val="00E221EB"/>
    <w:rsid w:val="00E34825"/>
    <w:rsid w:val="00E61F16"/>
    <w:rsid w:val="00E77371"/>
    <w:rsid w:val="00E94A34"/>
    <w:rsid w:val="00EA09CB"/>
    <w:rsid w:val="00EE3BA6"/>
    <w:rsid w:val="00EE71F6"/>
    <w:rsid w:val="00EF547B"/>
    <w:rsid w:val="00F0287F"/>
    <w:rsid w:val="00F13FF1"/>
    <w:rsid w:val="00F24F1F"/>
    <w:rsid w:val="00F76D7B"/>
    <w:rsid w:val="00FA2D5E"/>
    <w:rsid w:val="00FB0A03"/>
    <w:rsid w:val="00FD1517"/>
    <w:rsid w:val="00FE0756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C543"/>
  <w15:docId w15:val="{FACD3DE3-D655-4C3D-9C60-8A84E18D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5577F9"/>
    <w:pPr>
      <w:tabs>
        <w:tab w:val="decimal" w:pos="360"/>
      </w:tabs>
      <w:spacing w:after="200" w:line="276" w:lineRule="auto"/>
    </w:pPr>
    <w:rPr>
      <w:rFonts w:cs="Times New Roman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5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in@redrambler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Downloads\25DocHeaderTemplate_V1%20(2)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24811-1DE0-4CFE-95A7-45814CAF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 (2)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Iain Blair</cp:lastModifiedBy>
  <cp:revision>2</cp:revision>
  <cp:lastPrinted>2023-05-04T13:29:00Z</cp:lastPrinted>
  <dcterms:created xsi:type="dcterms:W3CDTF">2023-05-04T13:32:00Z</dcterms:created>
  <dcterms:modified xsi:type="dcterms:W3CDTF">2023-05-04T13:32:00Z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